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75" w:rsidRPr="00C64E75" w:rsidRDefault="003F6975" w:rsidP="003F6975">
      <w:pPr>
        <w:spacing w:line="360" w:lineRule="auto"/>
        <w:rPr>
          <w:rFonts w:ascii="Times New Roman" w:hAnsi="Times New Roman"/>
          <w:sz w:val="24"/>
          <w:szCs w:val="24"/>
          <w:lang w:val="el-GR"/>
        </w:rPr>
      </w:pPr>
      <w:r w:rsidRPr="00C64E75">
        <w:rPr>
          <w:rFonts w:ascii="Times New Roman" w:hAnsi="Times New Roman"/>
          <w:sz w:val="24"/>
          <w:szCs w:val="24"/>
        </w:rPr>
        <w:t>O</w:t>
      </w:r>
      <w:r w:rsidRPr="00C64E75">
        <w:rPr>
          <w:rFonts w:ascii="Times New Roman" w:hAnsi="Times New Roman"/>
          <w:sz w:val="24"/>
          <w:szCs w:val="24"/>
          <w:lang w:val="el-GR"/>
        </w:rPr>
        <w:t xml:space="preserve"> Πέτρος </w:t>
      </w:r>
      <w:r>
        <w:rPr>
          <w:rFonts w:ascii="Times New Roman" w:hAnsi="Times New Roman"/>
          <w:sz w:val="24"/>
          <w:szCs w:val="24"/>
          <w:lang w:val="el-GR"/>
        </w:rPr>
        <w:t>Πολυχρόνης ως Θ</w:t>
      </w:r>
      <w:r w:rsidRPr="00C64E75">
        <w:rPr>
          <w:rFonts w:ascii="Times New Roman" w:hAnsi="Times New Roman"/>
          <w:sz w:val="24"/>
          <w:szCs w:val="24"/>
          <w:lang w:val="el-GR"/>
        </w:rPr>
        <w:t xml:space="preserve">εραπευτής και ως Δάσκαλος, δεν μου δίδαξε τεχνικές προκειμένου να γίνω καλή οικογενειακή θεραπεύτρια. Αυτό που κυρίως έμαθα κοντά του ήταν να </w:t>
      </w:r>
      <w:r w:rsidRPr="003F6975">
        <w:rPr>
          <w:rFonts w:ascii="Times New Roman" w:hAnsi="Times New Roman"/>
          <w:sz w:val="24"/>
          <w:szCs w:val="24"/>
          <w:lang w:val="el-GR"/>
        </w:rPr>
        <w:t xml:space="preserve">συντονίζομαι συναισθηματικά με τα μέλη της οικογένειας, δηλαδή να συνδέομαι με τους ανθρώπους. Ως Θεραπευτής και Δάσκαλος ήταν ο ίδιος συναισθηματικά </w:t>
      </w:r>
      <w:r w:rsidRPr="00C64E75">
        <w:rPr>
          <w:rFonts w:ascii="Times New Roman" w:hAnsi="Times New Roman"/>
          <w:sz w:val="24"/>
          <w:szCs w:val="24"/>
          <w:lang w:val="el-GR"/>
        </w:rPr>
        <w:t xml:space="preserve">συντονισμένος μαζί μου, με αγάπη και με ελευθερία, σε πολύ κομβικά σημεία της προσωπικής και της επαγγελματικής μου εξέλιξης. </w:t>
      </w:r>
    </w:p>
    <w:p w:rsidR="003F6975" w:rsidRPr="00C64E75" w:rsidRDefault="003F6975" w:rsidP="003F6975">
      <w:pPr>
        <w:spacing w:line="360" w:lineRule="auto"/>
        <w:rPr>
          <w:rFonts w:ascii="Times New Roman" w:hAnsi="Times New Roman"/>
          <w:sz w:val="24"/>
          <w:szCs w:val="24"/>
          <w:lang w:val="el-GR"/>
        </w:rPr>
      </w:pPr>
      <w:r w:rsidRPr="00C64E75">
        <w:rPr>
          <w:rFonts w:ascii="Times New Roman" w:hAnsi="Times New Roman"/>
          <w:sz w:val="24"/>
          <w:szCs w:val="24"/>
          <w:lang w:val="el-GR"/>
        </w:rPr>
        <w:t>Ως Δάσκαλος με έμαθε να κάνω θεραπευτικές ερωτήσεις προσανατολισμένες στις σχέσεις ανάμεσα στα μέλη της οικογένειας, και όχι στο σύμπτωμα. Διερευνούσε σε βάθος τα πρότυπα αλληλεπίδρασης (</w:t>
      </w:r>
      <w:proofErr w:type="spellStart"/>
      <w:r w:rsidRPr="00C64E75">
        <w:rPr>
          <w:rFonts w:ascii="Times New Roman" w:hAnsi="Times New Roman"/>
          <w:sz w:val="24"/>
          <w:szCs w:val="24"/>
          <w:lang w:val="el-GR"/>
        </w:rPr>
        <w:t>patterns</w:t>
      </w:r>
      <w:proofErr w:type="spellEnd"/>
      <w:r w:rsidRPr="00C64E75">
        <w:rPr>
          <w:rFonts w:ascii="Times New Roman" w:hAnsi="Times New Roman"/>
          <w:sz w:val="24"/>
          <w:szCs w:val="24"/>
          <w:lang w:val="el-GR"/>
        </w:rPr>
        <w:t xml:space="preserve"> </w:t>
      </w:r>
      <w:proofErr w:type="spellStart"/>
      <w:r w:rsidRPr="00C64E75">
        <w:rPr>
          <w:rFonts w:ascii="Times New Roman" w:hAnsi="Times New Roman"/>
          <w:sz w:val="24"/>
          <w:szCs w:val="24"/>
          <w:lang w:val="el-GR"/>
        </w:rPr>
        <w:t>of</w:t>
      </w:r>
      <w:proofErr w:type="spellEnd"/>
      <w:r w:rsidRPr="00C64E75">
        <w:rPr>
          <w:rFonts w:ascii="Times New Roman" w:hAnsi="Times New Roman"/>
          <w:sz w:val="24"/>
          <w:szCs w:val="24"/>
          <w:lang w:val="el-GR"/>
        </w:rPr>
        <w:t xml:space="preserve"> </w:t>
      </w:r>
      <w:proofErr w:type="spellStart"/>
      <w:r w:rsidRPr="00C64E75">
        <w:rPr>
          <w:rFonts w:ascii="Times New Roman" w:hAnsi="Times New Roman"/>
          <w:sz w:val="24"/>
          <w:szCs w:val="24"/>
          <w:lang w:val="el-GR"/>
        </w:rPr>
        <w:t>relatedness</w:t>
      </w:r>
      <w:proofErr w:type="spellEnd"/>
      <w:r w:rsidRPr="00C64E75">
        <w:rPr>
          <w:rFonts w:ascii="Times New Roman" w:hAnsi="Times New Roman"/>
          <w:sz w:val="24"/>
          <w:szCs w:val="24"/>
          <w:lang w:val="el-GR"/>
        </w:rPr>
        <w:t>) στο μικρόκοσμο της οικογένειας. Ταυτόχρονα, μπορούσε να διευρύνει το οπτικό του πεδίο ώστε να αναδύονται τα πολλ</w:t>
      </w:r>
      <w:r w:rsidRPr="005742C4">
        <w:rPr>
          <w:rFonts w:ascii="Times New Roman" w:hAnsi="Times New Roman"/>
          <w:sz w:val="24"/>
          <w:szCs w:val="24"/>
          <w:lang w:val="el-GR"/>
        </w:rPr>
        <w:t>α</w:t>
      </w:r>
      <w:r w:rsidRPr="00C64E75">
        <w:rPr>
          <w:rFonts w:ascii="Times New Roman" w:hAnsi="Times New Roman"/>
          <w:sz w:val="24"/>
          <w:szCs w:val="24"/>
          <w:lang w:val="el-GR"/>
        </w:rPr>
        <w:t xml:space="preserve">πλά επίπεδα σύνδεσης της οικογένειας με το κοινοτικό, κοινωνικό, πολιτισμικό, πολιτικό και οικολογικό πλαίσιο της. Πάντοτε αφουγκραζόταν </w:t>
      </w:r>
      <w:r w:rsidRPr="009772F3">
        <w:rPr>
          <w:rFonts w:ascii="Times New Roman" w:hAnsi="Times New Roman"/>
          <w:b/>
          <w:sz w:val="24"/>
          <w:szCs w:val="24"/>
          <w:lang w:val="el-GR"/>
        </w:rPr>
        <w:t>τη δική του συγκινησιακή τοποθέτηση</w:t>
      </w:r>
      <w:r w:rsidRPr="00C64E75">
        <w:rPr>
          <w:rFonts w:ascii="Times New Roman" w:hAnsi="Times New Roman"/>
          <w:sz w:val="24"/>
          <w:szCs w:val="24"/>
          <w:lang w:val="el-GR"/>
        </w:rPr>
        <w:t xml:space="preserve"> (</w:t>
      </w:r>
      <w:proofErr w:type="spellStart"/>
      <w:r w:rsidRPr="00C64E75">
        <w:rPr>
          <w:rFonts w:ascii="Times New Roman" w:hAnsi="Times New Roman"/>
          <w:sz w:val="24"/>
          <w:szCs w:val="24"/>
          <w:lang w:val="el-GR"/>
        </w:rPr>
        <w:t>emotional</w:t>
      </w:r>
      <w:proofErr w:type="spellEnd"/>
      <w:r w:rsidRPr="00C64E75">
        <w:rPr>
          <w:rFonts w:ascii="Times New Roman" w:hAnsi="Times New Roman"/>
          <w:sz w:val="24"/>
          <w:szCs w:val="24"/>
          <w:lang w:val="el-GR"/>
        </w:rPr>
        <w:t xml:space="preserve"> </w:t>
      </w:r>
      <w:proofErr w:type="spellStart"/>
      <w:r w:rsidRPr="00C64E75">
        <w:rPr>
          <w:rFonts w:ascii="Times New Roman" w:hAnsi="Times New Roman"/>
          <w:sz w:val="24"/>
          <w:szCs w:val="24"/>
          <w:lang w:val="el-GR"/>
        </w:rPr>
        <w:t>positioning</w:t>
      </w:r>
      <w:proofErr w:type="spellEnd"/>
      <w:r w:rsidRPr="00C64E75">
        <w:rPr>
          <w:rFonts w:ascii="Times New Roman" w:hAnsi="Times New Roman"/>
          <w:sz w:val="24"/>
          <w:szCs w:val="24"/>
          <w:lang w:val="el-GR"/>
        </w:rPr>
        <w:t xml:space="preserve">, </w:t>
      </w:r>
      <w:proofErr w:type="spellStart"/>
      <w:r w:rsidRPr="00C64E75">
        <w:rPr>
          <w:rFonts w:ascii="Times New Roman" w:hAnsi="Times New Roman"/>
          <w:sz w:val="24"/>
          <w:szCs w:val="24"/>
          <w:lang w:val="el-GR"/>
        </w:rPr>
        <w:t>Bertrando</w:t>
      </w:r>
      <w:proofErr w:type="spellEnd"/>
      <w:r w:rsidRPr="00C64E75">
        <w:rPr>
          <w:rFonts w:ascii="Times New Roman" w:hAnsi="Times New Roman"/>
          <w:sz w:val="24"/>
          <w:szCs w:val="24"/>
          <w:lang w:val="el-GR"/>
        </w:rPr>
        <w:t>, 2014) στην επαφή του με το οικογενειακό σύστημα, επιχειρώντας αλλαγές κυρίως στον εαυτό του.</w:t>
      </w:r>
    </w:p>
    <w:p w:rsidR="003F6975" w:rsidRPr="00C64E75" w:rsidRDefault="003F6975" w:rsidP="003F6975">
      <w:pPr>
        <w:spacing w:line="360" w:lineRule="auto"/>
        <w:rPr>
          <w:rFonts w:ascii="Times New Roman" w:hAnsi="Times New Roman"/>
          <w:sz w:val="24"/>
          <w:szCs w:val="24"/>
          <w:lang w:val="el-GR"/>
        </w:rPr>
      </w:pPr>
      <w:r w:rsidRPr="00C64E75">
        <w:rPr>
          <w:rFonts w:ascii="Times New Roman" w:hAnsi="Times New Roman"/>
          <w:sz w:val="24"/>
          <w:szCs w:val="24"/>
          <w:lang w:val="el-GR"/>
        </w:rPr>
        <w:t xml:space="preserve">Όταν δούλευε με μια οικογένεια, είχε το χάρισμα να συντονίζεται συναισθηματικά με το κάθε μέλος της οικογένειας, με παιδιά από όλες τις φάσεις ανάπτυξης, από βρέφη στην αγκαλιά της μητέρας τους ως εφήβους στο Λύκειο, ακόμη και μετά τα εξήντα του. Η ικανότητα για </w:t>
      </w:r>
      <w:r w:rsidRPr="003F6975">
        <w:rPr>
          <w:rFonts w:ascii="Times New Roman" w:hAnsi="Times New Roman"/>
          <w:b/>
          <w:sz w:val="24"/>
          <w:szCs w:val="24"/>
          <w:lang w:val="el-GR"/>
        </w:rPr>
        <w:t>συναισθηματικό συντονισμό</w:t>
      </w:r>
      <w:r w:rsidRPr="00C64E75">
        <w:rPr>
          <w:rFonts w:ascii="Times New Roman" w:hAnsi="Times New Roman"/>
          <w:sz w:val="24"/>
          <w:szCs w:val="24"/>
          <w:lang w:val="el-GR"/>
        </w:rPr>
        <w:t xml:space="preserve"> (</w:t>
      </w:r>
      <w:proofErr w:type="spellStart"/>
      <w:r w:rsidRPr="00C64E75">
        <w:rPr>
          <w:rFonts w:ascii="Times New Roman" w:hAnsi="Times New Roman"/>
          <w:sz w:val="24"/>
          <w:szCs w:val="24"/>
          <w:lang w:val="el-GR"/>
        </w:rPr>
        <w:t>emotional</w:t>
      </w:r>
      <w:proofErr w:type="spellEnd"/>
      <w:r w:rsidRPr="00C64E75">
        <w:rPr>
          <w:rFonts w:ascii="Times New Roman" w:hAnsi="Times New Roman"/>
          <w:sz w:val="24"/>
          <w:szCs w:val="24"/>
          <w:lang w:val="el-GR"/>
        </w:rPr>
        <w:t xml:space="preserve"> </w:t>
      </w:r>
      <w:proofErr w:type="spellStart"/>
      <w:r w:rsidRPr="00C64E75">
        <w:rPr>
          <w:rFonts w:ascii="Times New Roman" w:hAnsi="Times New Roman"/>
          <w:sz w:val="24"/>
          <w:szCs w:val="24"/>
        </w:rPr>
        <w:t>attunement</w:t>
      </w:r>
      <w:proofErr w:type="spellEnd"/>
      <w:r w:rsidRPr="00C64E75">
        <w:rPr>
          <w:rFonts w:ascii="Times New Roman" w:hAnsi="Times New Roman"/>
          <w:sz w:val="24"/>
          <w:szCs w:val="24"/>
          <w:lang w:val="el-GR"/>
        </w:rPr>
        <w:t xml:space="preserve">), </w:t>
      </w:r>
      <w:r w:rsidRPr="003F6975">
        <w:rPr>
          <w:rFonts w:ascii="Times New Roman" w:hAnsi="Times New Roman"/>
          <w:b/>
          <w:sz w:val="24"/>
          <w:szCs w:val="24"/>
          <w:lang w:val="el-GR"/>
        </w:rPr>
        <w:t>συναισθηματική συνεκτικότητα</w:t>
      </w:r>
      <w:r w:rsidRPr="00C64E75">
        <w:rPr>
          <w:rFonts w:ascii="Times New Roman" w:hAnsi="Times New Roman"/>
          <w:sz w:val="24"/>
          <w:szCs w:val="24"/>
          <w:lang w:val="el-GR"/>
        </w:rPr>
        <w:t xml:space="preserve"> (</w:t>
      </w:r>
      <w:r w:rsidRPr="00C64E75">
        <w:rPr>
          <w:rFonts w:ascii="Times New Roman" w:hAnsi="Times New Roman"/>
          <w:sz w:val="24"/>
          <w:szCs w:val="24"/>
        </w:rPr>
        <w:t>emotional</w:t>
      </w:r>
      <w:r w:rsidRPr="00C64E75">
        <w:rPr>
          <w:rFonts w:ascii="Times New Roman" w:hAnsi="Times New Roman"/>
          <w:sz w:val="24"/>
          <w:szCs w:val="24"/>
          <w:lang w:val="el-GR"/>
        </w:rPr>
        <w:t xml:space="preserve"> </w:t>
      </w:r>
      <w:r w:rsidRPr="00C64E75">
        <w:rPr>
          <w:rFonts w:ascii="Times New Roman" w:hAnsi="Times New Roman"/>
          <w:sz w:val="24"/>
          <w:szCs w:val="24"/>
        </w:rPr>
        <w:t>connectedness</w:t>
      </w:r>
      <w:r w:rsidRPr="00C64E75">
        <w:rPr>
          <w:rFonts w:ascii="Times New Roman" w:hAnsi="Times New Roman"/>
          <w:sz w:val="24"/>
          <w:szCs w:val="24"/>
          <w:lang w:val="el-GR"/>
        </w:rPr>
        <w:t xml:space="preserve">) και </w:t>
      </w:r>
      <w:r w:rsidRPr="003F6975">
        <w:rPr>
          <w:rFonts w:ascii="Times New Roman" w:hAnsi="Times New Roman"/>
          <w:b/>
          <w:sz w:val="24"/>
          <w:szCs w:val="24"/>
          <w:lang w:val="el-GR"/>
        </w:rPr>
        <w:t>συναισθηματική ρύθμιση</w:t>
      </w:r>
      <w:r w:rsidRPr="00C64E75">
        <w:rPr>
          <w:rFonts w:ascii="Times New Roman" w:hAnsi="Times New Roman"/>
          <w:sz w:val="24"/>
          <w:szCs w:val="24"/>
          <w:lang w:val="el-GR"/>
        </w:rPr>
        <w:t xml:space="preserve"> (</w:t>
      </w:r>
      <w:proofErr w:type="spellStart"/>
      <w:r w:rsidRPr="00C64E75">
        <w:rPr>
          <w:rFonts w:ascii="Times New Roman" w:hAnsi="Times New Roman"/>
          <w:sz w:val="24"/>
          <w:szCs w:val="24"/>
          <w:lang w:val="el-GR"/>
        </w:rPr>
        <w:t>affect</w:t>
      </w:r>
      <w:proofErr w:type="spellEnd"/>
      <w:r w:rsidRPr="00C64E75">
        <w:rPr>
          <w:rFonts w:ascii="Times New Roman" w:hAnsi="Times New Roman"/>
          <w:sz w:val="24"/>
          <w:szCs w:val="24"/>
          <w:lang w:val="el-GR"/>
        </w:rPr>
        <w:t xml:space="preserve"> </w:t>
      </w:r>
      <w:proofErr w:type="spellStart"/>
      <w:r w:rsidRPr="00C64E75">
        <w:rPr>
          <w:rFonts w:ascii="Times New Roman" w:hAnsi="Times New Roman"/>
          <w:sz w:val="24"/>
          <w:szCs w:val="24"/>
          <w:lang w:val="el-GR"/>
        </w:rPr>
        <w:t>regulation</w:t>
      </w:r>
      <w:proofErr w:type="spellEnd"/>
      <w:r w:rsidRPr="00C64E75">
        <w:rPr>
          <w:rFonts w:ascii="Times New Roman" w:hAnsi="Times New Roman"/>
          <w:sz w:val="24"/>
          <w:szCs w:val="24"/>
          <w:lang w:val="el-GR"/>
        </w:rPr>
        <w:t xml:space="preserve">) αναφέρονται ανάμεσα σε άλλα στην αναλυτική περιγραφή που κάνει ο </w:t>
      </w:r>
      <w:r>
        <w:rPr>
          <w:rFonts w:ascii="Times New Roman" w:hAnsi="Times New Roman"/>
          <w:sz w:val="24"/>
          <w:szCs w:val="24"/>
        </w:rPr>
        <w:t>Jeremy</w:t>
      </w:r>
      <w:r w:rsidRPr="003F6975">
        <w:rPr>
          <w:rFonts w:ascii="Times New Roman" w:hAnsi="Times New Roman"/>
          <w:sz w:val="24"/>
          <w:szCs w:val="24"/>
          <w:lang w:val="el-GR"/>
        </w:rPr>
        <w:t xml:space="preserve"> </w:t>
      </w:r>
      <w:proofErr w:type="spellStart"/>
      <w:r w:rsidRPr="00C64E75">
        <w:rPr>
          <w:rFonts w:ascii="Times New Roman" w:hAnsi="Times New Roman"/>
          <w:sz w:val="24"/>
          <w:szCs w:val="24"/>
          <w:lang w:val="el-GR"/>
        </w:rPr>
        <w:t>Holmes</w:t>
      </w:r>
      <w:proofErr w:type="spellEnd"/>
      <w:r w:rsidRPr="00C64E75">
        <w:rPr>
          <w:rFonts w:ascii="Times New Roman" w:hAnsi="Times New Roman"/>
          <w:sz w:val="24"/>
          <w:szCs w:val="24"/>
          <w:lang w:val="el-GR"/>
        </w:rPr>
        <w:t>, παιδοψυχίατρος και ψυχαναλυτής στη Μεγάλη Βρετανία,</w:t>
      </w:r>
      <w:r>
        <w:rPr>
          <w:rFonts w:ascii="Times New Roman" w:hAnsi="Times New Roman"/>
          <w:sz w:val="24"/>
          <w:szCs w:val="24"/>
          <w:lang w:val="el-GR"/>
        </w:rPr>
        <w:t xml:space="preserve"> το 201</w:t>
      </w:r>
      <w:r w:rsidRPr="00C23481">
        <w:rPr>
          <w:rFonts w:ascii="Times New Roman" w:hAnsi="Times New Roman"/>
          <w:sz w:val="24"/>
          <w:szCs w:val="24"/>
          <w:lang w:val="el-GR"/>
        </w:rPr>
        <w:t>1</w:t>
      </w:r>
      <w:r w:rsidRPr="00C64E75">
        <w:rPr>
          <w:rFonts w:ascii="Times New Roman" w:hAnsi="Times New Roman"/>
          <w:sz w:val="24"/>
          <w:szCs w:val="24"/>
          <w:lang w:val="el-GR"/>
        </w:rPr>
        <w:t xml:space="preserve"> για τα συστατικά στοιχεία μιας  θεραπευτικής βάσης ασφάλειας, σύμφωνα με τη θεωρία του δεσμού. </w:t>
      </w:r>
    </w:p>
    <w:p w:rsidR="003F6975" w:rsidRPr="00C64E75" w:rsidRDefault="003F6975" w:rsidP="003F6975">
      <w:pPr>
        <w:spacing w:line="360" w:lineRule="auto"/>
        <w:rPr>
          <w:rFonts w:ascii="Times New Roman" w:hAnsi="Times New Roman"/>
          <w:sz w:val="24"/>
          <w:szCs w:val="24"/>
          <w:lang w:val="el-GR"/>
        </w:rPr>
      </w:pPr>
      <w:r w:rsidRPr="00C64E75">
        <w:rPr>
          <w:rFonts w:ascii="Times New Roman" w:hAnsi="Times New Roman"/>
          <w:sz w:val="24"/>
          <w:szCs w:val="24"/>
          <w:lang w:val="el-GR"/>
        </w:rPr>
        <w:t>Αξιοποιώντας τις ζυμώσεις των οικογενειακών σχέσεων (</w:t>
      </w:r>
      <w:proofErr w:type="spellStart"/>
      <w:r w:rsidRPr="00C64E75">
        <w:rPr>
          <w:rFonts w:ascii="Times New Roman" w:hAnsi="Times New Roman"/>
          <w:sz w:val="24"/>
          <w:szCs w:val="24"/>
          <w:lang w:val="el-GR"/>
        </w:rPr>
        <w:t>fermentation</w:t>
      </w:r>
      <w:proofErr w:type="spellEnd"/>
      <w:r w:rsidRPr="00C64E75">
        <w:rPr>
          <w:rFonts w:ascii="Times New Roman" w:hAnsi="Times New Roman"/>
          <w:sz w:val="24"/>
          <w:szCs w:val="24"/>
          <w:lang w:val="el-GR"/>
        </w:rPr>
        <w:t xml:space="preserve">) </w:t>
      </w:r>
      <w:r w:rsidRPr="00C64E75">
        <w:rPr>
          <w:rFonts w:ascii="Times New Roman" w:hAnsi="Times New Roman"/>
          <w:iCs/>
          <w:sz w:val="24"/>
          <w:szCs w:val="24"/>
          <w:lang w:val="el-GR"/>
        </w:rPr>
        <w:t>(</w:t>
      </w:r>
      <w:r w:rsidRPr="00C64E75">
        <w:rPr>
          <w:rFonts w:ascii="Times New Roman" w:hAnsi="Times New Roman"/>
          <w:iCs/>
          <w:sz w:val="24"/>
          <w:szCs w:val="24"/>
        </w:rPr>
        <w:t>Andersen</w:t>
      </w:r>
      <w:r w:rsidRPr="00C64E75">
        <w:rPr>
          <w:rFonts w:ascii="Times New Roman" w:hAnsi="Times New Roman"/>
          <w:iCs/>
          <w:sz w:val="24"/>
          <w:szCs w:val="24"/>
          <w:lang w:val="el-GR"/>
        </w:rPr>
        <w:t xml:space="preserve">, 1987), </w:t>
      </w:r>
      <w:r>
        <w:rPr>
          <w:rFonts w:ascii="Times New Roman" w:hAnsi="Times New Roman"/>
          <w:iCs/>
          <w:sz w:val="24"/>
          <w:szCs w:val="24"/>
          <w:lang w:val="el-GR"/>
        </w:rPr>
        <w:t xml:space="preserve">ο Πέτρος Πολυχρόνης </w:t>
      </w:r>
      <w:r w:rsidRPr="00C64E75">
        <w:rPr>
          <w:rFonts w:ascii="Times New Roman" w:hAnsi="Times New Roman"/>
          <w:iCs/>
          <w:sz w:val="24"/>
          <w:szCs w:val="24"/>
          <w:lang w:val="el-GR"/>
        </w:rPr>
        <w:t>φρόντιζε ν</w:t>
      </w:r>
      <w:r w:rsidRPr="00C64E75">
        <w:rPr>
          <w:rFonts w:ascii="Times New Roman" w:hAnsi="Times New Roman"/>
          <w:sz w:val="24"/>
          <w:szCs w:val="24"/>
          <w:lang w:val="el-GR"/>
        </w:rPr>
        <w:t xml:space="preserve">α μπαίνουν μεταξύ τους τα μέλη της οικογένειας σε διάλογο, για την ακρίβεια σε αρμονικότερο διάλογο, πιο συντονισμένοι συναισθηματικά στο τέλος της θεραπευτικής συνεδρίας. Ταυτόχρονα, ο ίδιος ήταν συναισθηματικά συντονισμένος με όποιον εκπαιδευόμενο είχε δίπλα του και τα μέλη της </w:t>
      </w:r>
      <w:proofErr w:type="spellStart"/>
      <w:r w:rsidRPr="00C64E75">
        <w:rPr>
          <w:rFonts w:ascii="Times New Roman" w:hAnsi="Times New Roman"/>
          <w:sz w:val="24"/>
          <w:szCs w:val="24"/>
          <w:lang w:val="el-GR"/>
        </w:rPr>
        <w:t>αναστοχαστικής</w:t>
      </w:r>
      <w:proofErr w:type="spellEnd"/>
      <w:r w:rsidRPr="00C64E75">
        <w:rPr>
          <w:rFonts w:ascii="Times New Roman" w:hAnsi="Times New Roman"/>
          <w:sz w:val="24"/>
          <w:szCs w:val="24"/>
          <w:lang w:val="el-GR"/>
        </w:rPr>
        <w:t xml:space="preserve"> ομάδας πίσω ή μπροστά από το μονόδρομο καθρέπτη. </w:t>
      </w:r>
    </w:p>
    <w:p w:rsidR="00ED6CE2" w:rsidRPr="009772F3" w:rsidRDefault="003F6975">
      <w:pPr>
        <w:rPr>
          <w:lang w:val="el-GR"/>
        </w:rPr>
      </w:pPr>
      <w:r w:rsidRPr="009772F3">
        <w:rPr>
          <w:lang w:val="el-GR"/>
        </w:rPr>
        <w:t>(...)</w:t>
      </w:r>
    </w:p>
    <w:p w:rsidR="003F6975" w:rsidRPr="009772F3" w:rsidRDefault="003F6975">
      <w:pPr>
        <w:rPr>
          <w:lang w:val="el-GR"/>
        </w:rPr>
      </w:pPr>
    </w:p>
    <w:p w:rsidR="003F6975" w:rsidRPr="009772F3" w:rsidRDefault="003F6975">
      <w:pPr>
        <w:rPr>
          <w:lang w:val="el-GR"/>
        </w:rPr>
      </w:pPr>
    </w:p>
    <w:p w:rsidR="003F6975" w:rsidRPr="00C64E75" w:rsidRDefault="003F6975" w:rsidP="003F6975">
      <w:pPr>
        <w:spacing w:line="360" w:lineRule="auto"/>
        <w:rPr>
          <w:rFonts w:ascii="Times New Roman" w:hAnsi="Times New Roman"/>
          <w:sz w:val="24"/>
          <w:szCs w:val="24"/>
          <w:lang w:val="el-GR"/>
        </w:rPr>
      </w:pPr>
      <w:r w:rsidRPr="00C64E75">
        <w:rPr>
          <w:rFonts w:ascii="Times New Roman" w:hAnsi="Times New Roman"/>
          <w:sz w:val="24"/>
          <w:szCs w:val="24"/>
          <w:lang w:val="el-GR"/>
        </w:rPr>
        <w:lastRenderedPageBreak/>
        <w:t>Όχι μόνο ο θεραπευτής χρειάζεται να εμπνέει στην οικογένεια ένα αίσθημα ενδυνάμωσης (</w:t>
      </w:r>
      <w:r w:rsidRPr="00C64E75">
        <w:rPr>
          <w:rFonts w:ascii="Times New Roman" w:hAnsi="Times New Roman"/>
          <w:sz w:val="24"/>
          <w:szCs w:val="24"/>
        </w:rPr>
        <w:t>Holmes</w:t>
      </w:r>
      <w:r>
        <w:rPr>
          <w:rFonts w:ascii="Times New Roman" w:hAnsi="Times New Roman"/>
          <w:sz w:val="24"/>
          <w:szCs w:val="24"/>
          <w:lang w:val="el-GR"/>
        </w:rPr>
        <w:t>, 2011</w:t>
      </w:r>
      <w:r w:rsidRPr="00C64E75">
        <w:rPr>
          <w:rFonts w:ascii="Times New Roman" w:hAnsi="Times New Roman"/>
          <w:sz w:val="24"/>
          <w:szCs w:val="24"/>
          <w:lang w:val="el-GR"/>
        </w:rPr>
        <w:t>)</w:t>
      </w:r>
      <w:r>
        <w:rPr>
          <w:rFonts w:ascii="Times New Roman" w:hAnsi="Times New Roman"/>
          <w:sz w:val="24"/>
          <w:szCs w:val="24"/>
          <w:lang w:val="el-GR"/>
        </w:rPr>
        <w:t xml:space="preserve">, για να φύγουν τα μέλη της οικογένειας </w:t>
      </w:r>
      <w:r w:rsidRPr="00C64E75">
        <w:rPr>
          <w:rFonts w:ascii="Times New Roman" w:hAnsi="Times New Roman"/>
          <w:sz w:val="24"/>
          <w:szCs w:val="24"/>
          <w:lang w:val="el-GR"/>
        </w:rPr>
        <w:t>από τη θέση της ενοχής για το άρρωστο μέλος, αλλά κιόλας πλέον υπογραμμίζεται ότι μέσα στην ίδια την οικογένεια που δημιουργήθηκε το πρόβλημα εκεί μέσα υπάρχουν και όλες οι δυνάμεις για να λυθεί</w:t>
      </w:r>
      <w:r w:rsidR="009772F3">
        <w:rPr>
          <w:rFonts w:ascii="Times New Roman" w:hAnsi="Times New Roman"/>
          <w:sz w:val="24"/>
          <w:szCs w:val="24"/>
          <w:lang w:val="el-GR"/>
        </w:rPr>
        <w:t xml:space="preserve"> </w:t>
      </w:r>
      <w:r w:rsidRPr="00C64E75">
        <w:rPr>
          <w:rFonts w:ascii="Times New Roman" w:hAnsi="Times New Roman"/>
          <w:sz w:val="24"/>
          <w:szCs w:val="24"/>
          <w:lang w:val="el-GR"/>
        </w:rPr>
        <w:t xml:space="preserve"> (</w:t>
      </w:r>
      <w:proofErr w:type="spellStart"/>
      <w:r w:rsidRPr="00C64E75">
        <w:rPr>
          <w:rFonts w:ascii="Times New Roman" w:hAnsi="Times New Roman"/>
          <w:sz w:val="24"/>
          <w:szCs w:val="24"/>
          <w:lang w:val="el-GR"/>
        </w:rPr>
        <w:t>Eisler</w:t>
      </w:r>
      <w:proofErr w:type="spellEnd"/>
      <w:r w:rsidRPr="00C64E75">
        <w:rPr>
          <w:rFonts w:ascii="Times New Roman" w:hAnsi="Times New Roman"/>
          <w:sz w:val="24"/>
          <w:szCs w:val="24"/>
          <w:lang w:val="el-GR"/>
        </w:rPr>
        <w:t>, 2005).</w:t>
      </w:r>
    </w:p>
    <w:p w:rsidR="009772F3" w:rsidRDefault="003F6975" w:rsidP="003F6975">
      <w:pPr>
        <w:tabs>
          <w:tab w:val="num" w:pos="720"/>
          <w:tab w:val="left" w:pos="6820"/>
        </w:tabs>
        <w:spacing w:line="360" w:lineRule="auto"/>
        <w:rPr>
          <w:rFonts w:ascii="Times New Roman" w:hAnsi="Times New Roman"/>
          <w:iCs/>
          <w:sz w:val="24"/>
          <w:szCs w:val="24"/>
          <w:lang w:val="el-GR"/>
        </w:rPr>
      </w:pPr>
      <w:r w:rsidRPr="00C64E75">
        <w:rPr>
          <w:rFonts w:ascii="Times New Roman" w:hAnsi="Times New Roman"/>
          <w:iCs/>
          <w:sz w:val="24"/>
          <w:szCs w:val="24"/>
          <w:lang w:val="el-GR"/>
        </w:rPr>
        <w:t xml:space="preserve">Καθώς διανύουμε περίπου την πέμπτη δεκαετία της Δεύτερης Κυβερνητικής, ο οικογενειακός θεραπευτής δεν μπορεί να λειτουργεί ως κάποιας μορφής γκουρού που κατευθύνει στρατηγικά την οικογένεια γνωρίζοντας τι είναι καλύτερο για εκείνη. </w:t>
      </w:r>
      <w:r>
        <w:rPr>
          <w:rFonts w:ascii="Times New Roman" w:hAnsi="Times New Roman"/>
          <w:iCs/>
          <w:sz w:val="24"/>
          <w:szCs w:val="24"/>
          <w:lang w:val="el-GR"/>
        </w:rPr>
        <w:t>Ο</w:t>
      </w:r>
      <w:r w:rsidRPr="00654B26">
        <w:rPr>
          <w:rFonts w:ascii="Times New Roman" w:hAnsi="Times New Roman"/>
          <w:iCs/>
          <w:sz w:val="24"/>
          <w:szCs w:val="24"/>
          <w:lang w:val="el-GR"/>
        </w:rPr>
        <w:t xml:space="preserve"> </w:t>
      </w:r>
      <w:r>
        <w:rPr>
          <w:rFonts w:ascii="Times New Roman" w:hAnsi="Times New Roman"/>
          <w:iCs/>
          <w:sz w:val="24"/>
          <w:szCs w:val="24"/>
          <w:lang w:val="el-GR"/>
        </w:rPr>
        <w:t>θεραπευτής</w:t>
      </w:r>
      <w:r w:rsidRPr="00654B26">
        <w:rPr>
          <w:rFonts w:ascii="Times New Roman" w:hAnsi="Times New Roman"/>
          <w:iCs/>
          <w:sz w:val="24"/>
          <w:szCs w:val="24"/>
          <w:lang w:val="el-GR"/>
        </w:rPr>
        <w:t xml:space="preserve"> </w:t>
      </w:r>
      <w:r>
        <w:rPr>
          <w:rFonts w:ascii="Times New Roman" w:hAnsi="Times New Roman"/>
          <w:iCs/>
          <w:sz w:val="24"/>
          <w:szCs w:val="24"/>
          <w:lang w:val="el-GR"/>
        </w:rPr>
        <w:t>είναι</w:t>
      </w:r>
      <w:r w:rsidRPr="00654B26">
        <w:rPr>
          <w:rFonts w:ascii="Times New Roman" w:hAnsi="Times New Roman"/>
          <w:iCs/>
          <w:sz w:val="24"/>
          <w:szCs w:val="24"/>
          <w:lang w:val="el-GR"/>
        </w:rPr>
        <w:t xml:space="preserve"> </w:t>
      </w:r>
      <w:r>
        <w:rPr>
          <w:rFonts w:ascii="Times New Roman" w:hAnsi="Times New Roman"/>
          <w:iCs/>
          <w:sz w:val="24"/>
          <w:szCs w:val="24"/>
          <w:lang w:val="el-GR"/>
        </w:rPr>
        <w:t>μέρος</w:t>
      </w:r>
      <w:r w:rsidRPr="00654B26">
        <w:rPr>
          <w:rFonts w:ascii="Times New Roman" w:hAnsi="Times New Roman"/>
          <w:iCs/>
          <w:sz w:val="24"/>
          <w:szCs w:val="24"/>
          <w:lang w:val="el-GR"/>
        </w:rPr>
        <w:t xml:space="preserve"> </w:t>
      </w:r>
      <w:r>
        <w:rPr>
          <w:rFonts w:ascii="Times New Roman" w:hAnsi="Times New Roman"/>
          <w:iCs/>
          <w:sz w:val="24"/>
          <w:szCs w:val="24"/>
          <w:lang w:val="el-GR"/>
        </w:rPr>
        <w:t>του</w:t>
      </w:r>
      <w:r w:rsidRPr="00654B26">
        <w:rPr>
          <w:rFonts w:ascii="Times New Roman" w:hAnsi="Times New Roman"/>
          <w:iCs/>
          <w:sz w:val="24"/>
          <w:szCs w:val="24"/>
          <w:lang w:val="el-GR"/>
        </w:rPr>
        <w:t xml:space="preserve"> </w:t>
      </w:r>
      <w:r>
        <w:rPr>
          <w:rFonts w:ascii="Times New Roman" w:hAnsi="Times New Roman"/>
          <w:iCs/>
          <w:sz w:val="24"/>
          <w:szCs w:val="24"/>
          <w:lang w:val="el-GR"/>
        </w:rPr>
        <w:t>συστήματος που παρατηρεί. Ο</w:t>
      </w:r>
      <w:r w:rsidRPr="00654B26">
        <w:rPr>
          <w:rFonts w:ascii="Times New Roman" w:hAnsi="Times New Roman"/>
          <w:iCs/>
          <w:sz w:val="24"/>
          <w:szCs w:val="24"/>
          <w:lang w:val="el-GR"/>
        </w:rPr>
        <w:t xml:space="preserve"> </w:t>
      </w:r>
      <w:r>
        <w:rPr>
          <w:rFonts w:ascii="Times New Roman" w:hAnsi="Times New Roman"/>
          <w:iCs/>
          <w:sz w:val="24"/>
          <w:szCs w:val="24"/>
          <w:lang w:val="el-GR"/>
        </w:rPr>
        <w:t>Θεραπευτής</w:t>
      </w:r>
      <w:r w:rsidRPr="00654B26">
        <w:rPr>
          <w:rFonts w:ascii="Times New Roman" w:hAnsi="Times New Roman"/>
          <w:iCs/>
          <w:sz w:val="24"/>
          <w:szCs w:val="24"/>
          <w:lang w:val="el-GR"/>
        </w:rPr>
        <w:t xml:space="preserve"> </w:t>
      </w:r>
      <w:r>
        <w:rPr>
          <w:rFonts w:ascii="Times New Roman" w:hAnsi="Times New Roman"/>
          <w:iCs/>
          <w:sz w:val="24"/>
          <w:szCs w:val="24"/>
          <w:lang w:val="el-GR"/>
        </w:rPr>
        <w:t>παρατηρεί</w:t>
      </w:r>
      <w:r w:rsidRPr="00654B26">
        <w:rPr>
          <w:rFonts w:ascii="Times New Roman" w:hAnsi="Times New Roman"/>
          <w:iCs/>
          <w:sz w:val="24"/>
          <w:szCs w:val="24"/>
          <w:lang w:val="el-GR"/>
        </w:rPr>
        <w:t xml:space="preserve"> </w:t>
      </w:r>
      <w:r>
        <w:rPr>
          <w:rFonts w:ascii="Times New Roman" w:hAnsi="Times New Roman"/>
          <w:iCs/>
          <w:sz w:val="24"/>
          <w:szCs w:val="24"/>
          <w:lang w:val="el-GR"/>
        </w:rPr>
        <w:t>και</w:t>
      </w:r>
      <w:r w:rsidRPr="00654B26">
        <w:rPr>
          <w:rFonts w:ascii="Times New Roman" w:hAnsi="Times New Roman"/>
          <w:iCs/>
          <w:sz w:val="24"/>
          <w:szCs w:val="24"/>
          <w:lang w:val="el-GR"/>
        </w:rPr>
        <w:t xml:space="preserve"> </w:t>
      </w:r>
      <w:r>
        <w:rPr>
          <w:rFonts w:ascii="Times New Roman" w:hAnsi="Times New Roman"/>
          <w:iCs/>
          <w:sz w:val="24"/>
          <w:szCs w:val="24"/>
          <w:lang w:val="el-GR"/>
        </w:rPr>
        <w:t>ταυτόχρονα «κατασκευάζει» το σύστημα, καθώς βρίσκεται σε διαρκή αλληλεπίδραση μαζί του (</w:t>
      </w:r>
      <w:proofErr w:type="spellStart"/>
      <w:r>
        <w:rPr>
          <w:rFonts w:ascii="Times New Roman" w:hAnsi="Times New Roman"/>
          <w:iCs/>
          <w:sz w:val="24"/>
          <w:szCs w:val="24"/>
          <w:lang w:val="el-GR"/>
        </w:rPr>
        <w:t>Elkaim</w:t>
      </w:r>
      <w:proofErr w:type="spellEnd"/>
      <w:r>
        <w:rPr>
          <w:rFonts w:ascii="Times New Roman" w:hAnsi="Times New Roman"/>
          <w:iCs/>
          <w:sz w:val="24"/>
          <w:szCs w:val="24"/>
          <w:lang w:val="el-GR"/>
        </w:rPr>
        <w:t>, 2016)</w:t>
      </w:r>
      <w:r w:rsidRPr="00654B26">
        <w:rPr>
          <w:rFonts w:ascii="Times New Roman" w:hAnsi="Times New Roman"/>
          <w:iCs/>
          <w:sz w:val="24"/>
          <w:szCs w:val="24"/>
          <w:lang w:val="el-GR"/>
        </w:rPr>
        <w:t xml:space="preserve">. </w:t>
      </w:r>
    </w:p>
    <w:p w:rsidR="003F6975" w:rsidRPr="00C64E75" w:rsidRDefault="003F6975" w:rsidP="003F6975">
      <w:pPr>
        <w:tabs>
          <w:tab w:val="num" w:pos="720"/>
          <w:tab w:val="left" w:pos="6820"/>
        </w:tabs>
        <w:spacing w:line="360" w:lineRule="auto"/>
        <w:rPr>
          <w:rFonts w:ascii="Times New Roman" w:hAnsi="Times New Roman"/>
          <w:iCs/>
          <w:sz w:val="24"/>
          <w:szCs w:val="24"/>
          <w:lang w:val="el-GR"/>
        </w:rPr>
      </w:pPr>
      <w:r w:rsidRPr="00C64E75">
        <w:rPr>
          <w:rFonts w:ascii="Times New Roman" w:hAnsi="Times New Roman"/>
          <w:iCs/>
          <w:sz w:val="24"/>
          <w:szCs w:val="24"/>
          <w:lang w:val="el-GR"/>
        </w:rPr>
        <w:t xml:space="preserve">Πλέον, ο οικογενειακός θεραπευτής χρειάζεται να είναι συγκινησιακά </w:t>
      </w:r>
      <w:r>
        <w:rPr>
          <w:rFonts w:ascii="Times New Roman" w:hAnsi="Times New Roman"/>
          <w:iCs/>
          <w:sz w:val="24"/>
          <w:szCs w:val="24"/>
          <w:lang w:val="el-GR"/>
        </w:rPr>
        <w:t>συντονισμένος</w:t>
      </w:r>
      <w:r w:rsidRPr="00C64E75">
        <w:rPr>
          <w:rFonts w:ascii="Times New Roman" w:hAnsi="Times New Roman"/>
          <w:iCs/>
          <w:sz w:val="24"/>
          <w:szCs w:val="24"/>
          <w:lang w:val="el-GR"/>
        </w:rPr>
        <w:t xml:space="preserve"> </w:t>
      </w:r>
      <w:r w:rsidRPr="00654B26">
        <w:rPr>
          <w:rFonts w:ascii="Times New Roman" w:hAnsi="Times New Roman"/>
          <w:iCs/>
          <w:sz w:val="24"/>
          <w:szCs w:val="24"/>
          <w:lang w:val="el-GR"/>
        </w:rPr>
        <w:t>με τα μ</w:t>
      </w:r>
      <w:r>
        <w:rPr>
          <w:rFonts w:ascii="Times New Roman" w:hAnsi="Times New Roman"/>
          <w:iCs/>
          <w:sz w:val="24"/>
          <w:szCs w:val="24"/>
          <w:lang w:val="el-GR"/>
        </w:rPr>
        <w:t>έλη του συστήματος</w:t>
      </w:r>
      <w:r w:rsidRPr="00C64E75">
        <w:rPr>
          <w:rFonts w:ascii="Times New Roman" w:hAnsi="Times New Roman"/>
          <w:iCs/>
          <w:sz w:val="24"/>
          <w:szCs w:val="24"/>
          <w:lang w:val="el-GR"/>
        </w:rPr>
        <w:t xml:space="preserve">, αναγνωρίζοντας πώς επηρεάζει το οικογενειακό σύστημα και </w:t>
      </w:r>
      <w:r>
        <w:rPr>
          <w:rFonts w:ascii="Times New Roman" w:hAnsi="Times New Roman"/>
          <w:iCs/>
          <w:sz w:val="24"/>
          <w:szCs w:val="24"/>
          <w:lang w:val="el-GR"/>
        </w:rPr>
        <w:t xml:space="preserve">πώς </w:t>
      </w:r>
      <w:r w:rsidRPr="00C64E75">
        <w:rPr>
          <w:rFonts w:ascii="Times New Roman" w:hAnsi="Times New Roman"/>
          <w:iCs/>
          <w:sz w:val="24"/>
          <w:szCs w:val="24"/>
          <w:lang w:val="el-GR"/>
        </w:rPr>
        <w:t>επηρεάζεται από την αλληλεπίδραση μαζί του, φυσικά αναγνωρίζοντας τη διαφορετική θέση του και την ευθύνη του να φροντίσει εκείνος την ποιότητα της θεραπευτικής σχέσης (</w:t>
      </w:r>
      <w:proofErr w:type="spellStart"/>
      <w:r w:rsidRPr="00C64E75">
        <w:rPr>
          <w:rFonts w:ascii="Times New Roman" w:hAnsi="Times New Roman"/>
          <w:iCs/>
          <w:sz w:val="24"/>
          <w:szCs w:val="24"/>
          <w:lang w:val="el-GR"/>
        </w:rPr>
        <w:t>Zimmermann</w:t>
      </w:r>
      <w:proofErr w:type="spellEnd"/>
      <w:r w:rsidRPr="00C64E75">
        <w:rPr>
          <w:rFonts w:ascii="Times New Roman" w:hAnsi="Times New Roman"/>
          <w:iCs/>
          <w:sz w:val="24"/>
          <w:szCs w:val="24"/>
          <w:lang w:val="el-GR"/>
        </w:rPr>
        <w:t xml:space="preserve">, 2011). </w:t>
      </w:r>
    </w:p>
    <w:p w:rsidR="003F6975" w:rsidRPr="00C64E75" w:rsidRDefault="003F6975" w:rsidP="003F6975">
      <w:pPr>
        <w:autoSpaceDE w:val="0"/>
        <w:autoSpaceDN w:val="0"/>
        <w:adjustRightInd w:val="0"/>
        <w:spacing w:after="0" w:line="360" w:lineRule="auto"/>
        <w:rPr>
          <w:rFonts w:ascii="Times New Roman" w:hAnsi="Times New Roman"/>
          <w:iCs/>
          <w:sz w:val="24"/>
          <w:szCs w:val="24"/>
          <w:lang w:val="el-GR"/>
        </w:rPr>
      </w:pPr>
      <w:r w:rsidRPr="00C64E75">
        <w:rPr>
          <w:rFonts w:ascii="Times New Roman" w:hAnsi="Times New Roman"/>
          <w:iCs/>
          <w:sz w:val="24"/>
          <w:szCs w:val="24"/>
          <w:lang w:val="el-GR"/>
        </w:rPr>
        <w:t xml:space="preserve">Ευρήματα από τη </w:t>
      </w:r>
      <w:r w:rsidRPr="003F6975">
        <w:rPr>
          <w:rFonts w:ascii="Times New Roman" w:hAnsi="Times New Roman"/>
          <w:b/>
          <w:iCs/>
          <w:sz w:val="24"/>
          <w:szCs w:val="24"/>
          <w:lang w:val="el-GR"/>
        </w:rPr>
        <w:t xml:space="preserve">θεωρία της </w:t>
      </w:r>
      <w:proofErr w:type="spellStart"/>
      <w:r w:rsidRPr="003F6975">
        <w:rPr>
          <w:rFonts w:ascii="Times New Roman" w:hAnsi="Times New Roman"/>
          <w:b/>
          <w:iCs/>
          <w:sz w:val="24"/>
          <w:szCs w:val="24"/>
          <w:lang w:val="el-GR"/>
        </w:rPr>
        <w:t>δι</w:t>
      </w:r>
      <w:proofErr w:type="spellEnd"/>
      <w:r w:rsidRPr="003F6975">
        <w:rPr>
          <w:rFonts w:ascii="Times New Roman" w:hAnsi="Times New Roman"/>
          <w:b/>
          <w:iCs/>
          <w:sz w:val="24"/>
          <w:szCs w:val="24"/>
          <w:lang w:val="el-GR"/>
        </w:rPr>
        <w:t>-υποκειμενικότητας</w:t>
      </w:r>
      <w:r w:rsidRPr="00C64E75">
        <w:rPr>
          <w:rFonts w:ascii="Times New Roman" w:hAnsi="Times New Roman"/>
          <w:iCs/>
          <w:sz w:val="24"/>
          <w:szCs w:val="24"/>
          <w:lang w:val="el-GR"/>
        </w:rPr>
        <w:t xml:space="preserve"> (</w:t>
      </w:r>
      <w:proofErr w:type="spellStart"/>
      <w:r w:rsidRPr="00C64E75">
        <w:rPr>
          <w:rFonts w:ascii="Times New Roman" w:hAnsi="Times New Roman"/>
          <w:iCs/>
          <w:sz w:val="24"/>
          <w:szCs w:val="24"/>
          <w:lang w:val="el-GR"/>
        </w:rPr>
        <w:t>intersubjectivity</w:t>
      </w:r>
      <w:proofErr w:type="spellEnd"/>
      <w:r w:rsidRPr="00C64E75">
        <w:rPr>
          <w:rFonts w:ascii="Times New Roman" w:hAnsi="Times New Roman"/>
          <w:iCs/>
          <w:sz w:val="24"/>
          <w:szCs w:val="24"/>
          <w:lang w:val="el-GR"/>
        </w:rPr>
        <w:t xml:space="preserve">) και </w:t>
      </w:r>
      <w:r>
        <w:rPr>
          <w:rFonts w:ascii="Times New Roman" w:hAnsi="Times New Roman"/>
          <w:iCs/>
          <w:sz w:val="24"/>
          <w:szCs w:val="24"/>
          <w:lang w:val="el-GR"/>
        </w:rPr>
        <w:t>από έρευνες σ</w:t>
      </w:r>
      <w:r w:rsidRPr="00C64E75">
        <w:rPr>
          <w:rFonts w:ascii="Times New Roman" w:hAnsi="Times New Roman"/>
          <w:iCs/>
          <w:sz w:val="24"/>
          <w:szCs w:val="24"/>
          <w:lang w:val="el-GR"/>
        </w:rPr>
        <w:t xml:space="preserve">την </w:t>
      </w:r>
      <w:r>
        <w:rPr>
          <w:rFonts w:ascii="Times New Roman" w:hAnsi="Times New Roman"/>
          <w:iCs/>
          <w:sz w:val="24"/>
          <w:szCs w:val="24"/>
          <w:lang w:val="el-GR"/>
        </w:rPr>
        <w:t>αναπτυξιακή ψυχολογία</w:t>
      </w:r>
      <w:r w:rsidRPr="00C64E75">
        <w:rPr>
          <w:rFonts w:ascii="Times New Roman" w:hAnsi="Times New Roman"/>
          <w:iCs/>
          <w:sz w:val="24"/>
          <w:szCs w:val="24"/>
          <w:lang w:val="el-GR"/>
        </w:rPr>
        <w:t xml:space="preserve">, αξιοποιούνται πλέον σταθερά από όλες τις θεραπευτικές προσεγγίσεις για μια καλύτερη κατανόηση της δυναμικής της θεραπευτικής σχέσης. </w:t>
      </w:r>
      <w:r>
        <w:rPr>
          <w:rFonts w:ascii="Times New Roman" w:hAnsi="Times New Roman"/>
          <w:iCs/>
          <w:sz w:val="24"/>
          <w:szCs w:val="24"/>
          <w:lang w:val="el-GR"/>
        </w:rPr>
        <w:t xml:space="preserve">Η θεραπευτική σχέση έχει </w:t>
      </w:r>
      <w:r w:rsidRPr="00C64E75">
        <w:rPr>
          <w:rFonts w:ascii="Times New Roman" w:hAnsi="Times New Roman"/>
          <w:iCs/>
          <w:sz w:val="24"/>
          <w:szCs w:val="24"/>
          <w:lang w:val="el-GR"/>
        </w:rPr>
        <w:t>βρεθεί ότι έχ</w:t>
      </w:r>
      <w:r>
        <w:rPr>
          <w:rFonts w:ascii="Times New Roman" w:hAnsi="Times New Roman"/>
          <w:iCs/>
          <w:sz w:val="24"/>
          <w:szCs w:val="24"/>
          <w:lang w:val="el-GR"/>
        </w:rPr>
        <w:t>ει</w:t>
      </w:r>
      <w:r w:rsidRPr="00C64E75">
        <w:rPr>
          <w:rFonts w:ascii="Times New Roman" w:hAnsi="Times New Roman"/>
          <w:iCs/>
          <w:sz w:val="24"/>
          <w:szCs w:val="24"/>
          <w:lang w:val="el-GR"/>
        </w:rPr>
        <w:t xml:space="preserve"> μεγαλύτερη επίδραση από τις θεραπευτικές τεχνικές στο θεραπευτικό αποτέλεσμα  (</w:t>
      </w:r>
      <w:r w:rsidRPr="00C64E75">
        <w:rPr>
          <w:rFonts w:ascii="Times New Roman" w:hAnsi="Times New Roman"/>
          <w:iCs/>
          <w:sz w:val="24"/>
          <w:szCs w:val="24"/>
        </w:rPr>
        <w:t>Lambert</w:t>
      </w:r>
      <w:r w:rsidRPr="00C64E75">
        <w:rPr>
          <w:rFonts w:ascii="Times New Roman" w:hAnsi="Times New Roman"/>
          <w:iCs/>
          <w:sz w:val="24"/>
          <w:szCs w:val="24"/>
          <w:lang w:val="el-GR"/>
        </w:rPr>
        <w:t xml:space="preserve"> &amp; </w:t>
      </w:r>
      <w:r w:rsidRPr="00C64E75">
        <w:rPr>
          <w:rFonts w:ascii="Times New Roman" w:hAnsi="Times New Roman"/>
          <w:iCs/>
          <w:sz w:val="24"/>
          <w:szCs w:val="24"/>
        </w:rPr>
        <w:t>Barley</w:t>
      </w:r>
      <w:r w:rsidRPr="00C64E75">
        <w:rPr>
          <w:rFonts w:ascii="Times New Roman" w:hAnsi="Times New Roman"/>
          <w:iCs/>
          <w:sz w:val="24"/>
          <w:szCs w:val="24"/>
          <w:lang w:val="el-GR"/>
        </w:rPr>
        <w:t>, 2001).</w:t>
      </w:r>
    </w:p>
    <w:p w:rsidR="003F6975" w:rsidRPr="00C64E75" w:rsidRDefault="003F6975" w:rsidP="003F6975">
      <w:pPr>
        <w:autoSpaceDE w:val="0"/>
        <w:autoSpaceDN w:val="0"/>
        <w:adjustRightInd w:val="0"/>
        <w:spacing w:after="0" w:line="360" w:lineRule="auto"/>
        <w:rPr>
          <w:rFonts w:ascii="Times New Roman" w:hAnsi="Times New Roman"/>
          <w:iCs/>
          <w:sz w:val="24"/>
          <w:szCs w:val="24"/>
          <w:lang w:val="el-GR"/>
        </w:rPr>
      </w:pPr>
    </w:p>
    <w:p w:rsidR="009772F3" w:rsidRDefault="003F6975" w:rsidP="003F6975">
      <w:pPr>
        <w:autoSpaceDE w:val="0"/>
        <w:autoSpaceDN w:val="0"/>
        <w:adjustRightInd w:val="0"/>
        <w:spacing w:after="0" w:line="360" w:lineRule="auto"/>
        <w:rPr>
          <w:rFonts w:ascii="Times New Roman" w:hAnsi="Times New Roman"/>
          <w:iCs/>
          <w:sz w:val="24"/>
          <w:szCs w:val="24"/>
          <w:lang w:val="el-GR"/>
        </w:rPr>
      </w:pPr>
      <w:r w:rsidRPr="00C64E75">
        <w:rPr>
          <w:rFonts w:ascii="Times New Roman" w:hAnsi="Times New Roman"/>
          <w:iCs/>
          <w:sz w:val="24"/>
          <w:szCs w:val="24"/>
          <w:lang w:val="el-GR"/>
        </w:rPr>
        <w:t xml:space="preserve">Στη Σκωτία ο </w:t>
      </w:r>
      <w:proofErr w:type="spellStart"/>
      <w:r w:rsidRPr="00C64E75">
        <w:rPr>
          <w:rFonts w:ascii="Times New Roman" w:hAnsi="Times New Roman"/>
          <w:iCs/>
          <w:sz w:val="24"/>
          <w:szCs w:val="24"/>
          <w:lang w:val="el-GR"/>
        </w:rPr>
        <w:t>Trevarthen</w:t>
      </w:r>
      <w:proofErr w:type="spellEnd"/>
      <w:r w:rsidRPr="00C64E75">
        <w:rPr>
          <w:rFonts w:ascii="Times New Roman" w:hAnsi="Times New Roman"/>
          <w:iCs/>
          <w:sz w:val="24"/>
          <w:szCs w:val="24"/>
          <w:lang w:val="el-GR"/>
        </w:rPr>
        <w:t xml:space="preserve"> και οι συνεργάτες του (2001), επί τρεις δεκαετίες μέσα από την έρευνα της </w:t>
      </w:r>
      <w:r>
        <w:rPr>
          <w:rFonts w:ascii="Times New Roman" w:hAnsi="Times New Roman"/>
          <w:iCs/>
          <w:sz w:val="24"/>
          <w:szCs w:val="24"/>
          <w:lang w:val="el-GR"/>
        </w:rPr>
        <w:t>αλληλεπίδρασης μητέρας-</w:t>
      </w:r>
      <w:r w:rsidRPr="00C64E75">
        <w:rPr>
          <w:rFonts w:ascii="Times New Roman" w:hAnsi="Times New Roman"/>
          <w:iCs/>
          <w:sz w:val="24"/>
          <w:szCs w:val="24"/>
          <w:lang w:val="el-GR"/>
        </w:rPr>
        <w:t>βρέφους από τις πρώτες ώρες ζωής, πριν την εμφάνιση του λόγου, έχουν αποσαφηνίσει</w:t>
      </w:r>
      <w:r>
        <w:rPr>
          <w:rFonts w:ascii="Times New Roman" w:hAnsi="Times New Roman"/>
          <w:iCs/>
          <w:sz w:val="24"/>
          <w:szCs w:val="24"/>
          <w:lang w:val="el-GR"/>
        </w:rPr>
        <w:t xml:space="preserve"> τα εξής:</w:t>
      </w:r>
      <w:r w:rsidRPr="00C64E75">
        <w:rPr>
          <w:rFonts w:ascii="Times New Roman" w:hAnsi="Times New Roman"/>
          <w:iCs/>
          <w:sz w:val="24"/>
          <w:szCs w:val="24"/>
          <w:lang w:val="el-GR"/>
        </w:rPr>
        <w:t xml:space="preserve"> στην ανθρώπινη επικοινωνία, </w:t>
      </w:r>
      <w:r>
        <w:rPr>
          <w:rFonts w:ascii="Times New Roman" w:hAnsi="Times New Roman"/>
          <w:iCs/>
          <w:sz w:val="24"/>
          <w:szCs w:val="24"/>
          <w:lang w:val="el-GR"/>
        </w:rPr>
        <w:t xml:space="preserve">οι </w:t>
      </w:r>
      <w:r w:rsidRPr="00C64E75">
        <w:rPr>
          <w:rFonts w:ascii="Times New Roman" w:hAnsi="Times New Roman"/>
          <w:iCs/>
          <w:sz w:val="24"/>
          <w:szCs w:val="24"/>
          <w:lang w:val="el-GR"/>
        </w:rPr>
        <w:t xml:space="preserve">εγγενείς ικανότητες </w:t>
      </w:r>
      <w:r>
        <w:rPr>
          <w:rFonts w:ascii="Times New Roman" w:hAnsi="Times New Roman"/>
          <w:iCs/>
          <w:sz w:val="24"/>
          <w:szCs w:val="24"/>
          <w:lang w:val="el-GR"/>
        </w:rPr>
        <w:t xml:space="preserve">του βρέφους </w:t>
      </w:r>
      <w:r w:rsidRPr="00C64E75">
        <w:rPr>
          <w:rFonts w:ascii="Times New Roman" w:hAnsi="Times New Roman"/>
          <w:iCs/>
          <w:sz w:val="24"/>
          <w:szCs w:val="24"/>
          <w:lang w:val="el-GR"/>
        </w:rPr>
        <w:t xml:space="preserve">για αυτορρύθμιση της ψυχικής </w:t>
      </w:r>
      <w:r>
        <w:rPr>
          <w:rFonts w:ascii="Times New Roman" w:hAnsi="Times New Roman"/>
          <w:iCs/>
          <w:sz w:val="24"/>
          <w:szCs w:val="24"/>
          <w:lang w:val="el-GR"/>
        </w:rPr>
        <w:t xml:space="preserve">του </w:t>
      </w:r>
      <w:r w:rsidRPr="00C64E75">
        <w:rPr>
          <w:rFonts w:ascii="Times New Roman" w:hAnsi="Times New Roman"/>
          <w:iCs/>
          <w:sz w:val="24"/>
          <w:szCs w:val="24"/>
          <w:lang w:val="el-GR"/>
        </w:rPr>
        <w:t xml:space="preserve">κατάστασης και η συνειδητή επικοινωνιακή </w:t>
      </w:r>
      <w:r>
        <w:rPr>
          <w:rFonts w:ascii="Times New Roman" w:hAnsi="Times New Roman"/>
          <w:iCs/>
          <w:sz w:val="24"/>
          <w:szCs w:val="24"/>
          <w:lang w:val="el-GR"/>
        </w:rPr>
        <w:t xml:space="preserve">του </w:t>
      </w:r>
      <w:r w:rsidRPr="00C64E75">
        <w:rPr>
          <w:rFonts w:ascii="Times New Roman" w:hAnsi="Times New Roman"/>
          <w:iCs/>
          <w:sz w:val="24"/>
          <w:szCs w:val="24"/>
          <w:lang w:val="el-GR"/>
        </w:rPr>
        <w:t xml:space="preserve">πρόθεση διατηρούνται και εξελίσσονται μόνο μέσα </w:t>
      </w:r>
      <w:r w:rsidRPr="003F6975">
        <w:rPr>
          <w:rFonts w:ascii="Times New Roman" w:hAnsi="Times New Roman"/>
          <w:iCs/>
          <w:sz w:val="24"/>
          <w:szCs w:val="24"/>
          <w:lang w:val="el-GR"/>
        </w:rPr>
        <w:t xml:space="preserve">από </w:t>
      </w:r>
      <w:r w:rsidRPr="003F6975">
        <w:rPr>
          <w:rFonts w:ascii="Times New Roman" w:hAnsi="Times New Roman"/>
          <w:b/>
          <w:iCs/>
          <w:sz w:val="24"/>
          <w:szCs w:val="24"/>
          <w:lang w:val="el-GR"/>
        </w:rPr>
        <w:t>την ενεργή εμπλοκή με άλλους που ανταποκρίνονται</w:t>
      </w:r>
      <w:r w:rsidRPr="003F6975">
        <w:rPr>
          <w:rFonts w:ascii="Times New Roman" w:hAnsi="Times New Roman"/>
          <w:iCs/>
          <w:sz w:val="24"/>
          <w:szCs w:val="24"/>
          <w:lang w:val="el-GR"/>
        </w:rPr>
        <w:t xml:space="preserve">. </w:t>
      </w:r>
    </w:p>
    <w:p w:rsidR="009772F3" w:rsidRDefault="009772F3" w:rsidP="003F6975">
      <w:pPr>
        <w:autoSpaceDE w:val="0"/>
        <w:autoSpaceDN w:val="0"/>
        <w:adjustRightInd w:val="0"/>
        <w:spacing w:after="0" w:line="360" w:lineRule="auto"/>
        <w:rPr>
          <w:rFonts w:ascii="Times New Roman" w:hAnsi="Times New Roman"/>
          <w:iCs/>
          <w:sz w:val="24"/>
          <w:szCs w:val="24"/>
          <w:lang w:val="el-GR"/>
        </w:rPr>
      </w:pPr>
    </w:p>
    <w:p w:rsidR="003F6975" w:rsidRDefault="003F6975" w:rsidP="003F6975">
      <w:pPr>
        <w:autoSpaceDE w:val="0"/>
        <w:autoSpaceDN w:val="0"/>
        <w:adjustRightInd w:val="0"/>
        <w:spacing w:after="0" w:line="360" w:lineRule="auto"/>
        <w:rPr>
          <w:rFonts w:ascii="Times New Roman" w:hAnsi="Times New Roman"/>
          <w:sz w:val="24"/>
          <w:szCs w:val="24"/>
          <w:lang w:val="el-GR" w:eastAsia="en-GB"/>
        </w:rPr>
      </w:pPr>
      <w:r w:rsidRPr="003F6975">
        <w:rPr>
          <w:rFonts w:ascii="Times New Roman" w:hAnsi="Times New Roman"/>
          <w:iCs/>
          <w:sz w:val="24"/>
          <w:szCs w:val="24"/>
          <w:lang w:val="el-GR"/>
        </w:rPr>
        <w:t xml:space="preserve">Στην άλλη άκρη του Ατλαντικού, ο </w:t>
      </w:r>
      <w:r w:rsidRPr="003F6975">
        <w:rPr>
          <w:rFonts w:ascii="Times New Roman" w:hAnsi="Times New Roman"/>
          <w:iCs/>
          <w:sz w:val="24"/>
          <w:szCs w:val="24"/>
        </w:rPr>
        <w:t>Daniel</w:t>
      </w:r>
      <w:r w:rsidRPr="00C64E75">
        <w:rPr>
          <w:rFonts w:ascii="Times New Roman" w:hAnsi="Times New Roman"/>
          <w:iCs/>
          <w:sz w:val="24"/>
          <w:szCs w:val="24"/>
          <w:lang w:val="el-GR"/>
        </w:rPr>
        <w:t xml:space="preserve"> </w:t>
      </w:r>
      <w:proofErr w:type="spellStart"/>
      <w:r w:rsidRPr="00C64E75">
        <w:rPr>
          <w:rFonts w:ascii="Times New Roman" w:hAnsi="Times New Roman"/>
          <w:iCs/>
          <w:sz w:val="24"/>
          <w:szCs w:val="24"/>
          <w:lang w:val="el-GR"/>
        </w:rPr>
        <w:t>Stern</w:t>
      </w:r>
      <w:proofErr w:type="spellEnd"/>
      <w:r w:rsidRPr="00C64E75">
        <w:rPr>
          <w:rFonts w:ascii="Times New Roman" w:hAnsi="Times New Roman"/>
          <w:iCs/>
          <w:sz w:val="24"/>
          <w:szCs w:val="24"/>
          <w:lang w:val="el-GR"/>
        </w:rPr>
        <w:t xml:space="preserve"> </w:t>
      </w:r>
      <w:r>
        <w:rPr>
          <w:rFonts w:ascii="Times New Roman" w:hAnsi="Times New Roman"/>
          <w:iCs/>
          <w:sz w:val="24"/>
          <w:szCs w:val="24"/>
          <w:lang w:val="el-GR"/>
        </w:rPr>
        <w:t>το 2005</w:t>
      </w:r>
      <w:r w:rsidRPr="00C64E75">
        <w:rPr>
          <w:rFonts w:ascii="Times New Roman" w:hAnsi="Times New Roman"/>
          <w:iCs/>
          <w:sz w:val="24"/>
          <w:szCs w:val="24"/>
          <w:lang w:val="el-GR"/>
        </w:rPr>
        <w:t xml:space="preserve"> όρισε τη </w:t>
      </w:r>
      <w:proofErr w:type="spellStart"/>
      <w:r w:rsidRPr="00C64E75">
        <w:rPr>
          <w:rFonts w:ascii="Times New Roman" w:hAnsi="Times New Roman"/>
          <w:iCs/>
          <w:sz w:val="24"/>
          <w:szCs w:val="24"/>
          <w:lang w:val="el-GR"/>
        </w:rPr>
        <w:t>δι</w:t>
      </w:r>
      <w:proofErr w:type="spellEnd"/>
      <w:r w:rsidRPr="00C64E75">
        <w:rPr>
          <w:rFonts w:ascii="Times New Roman" w:hAnsi="Times New Roman"/>
          <w:iCs/>
          <w:sz w:val="24"/>
          <w:szCs w:val="24"/>
          <w:lang w:val="el-GR"/>
        </w:rPr>
        <w:t xml:space="preserve">-υποκειμενικότητα ως </w:t>
      </w:r>
      <w:r w:rsidRPr="00C64E75">
        <w:rPr>
          <w:rFonts w:ascii="Times New Roman" w:hAnsi="Times New Roman"/>
          <w:i/>
          <w:iCs/>
          <w:sz w:val="24"/>
          <w:szCs w:val="24"/>
          <w:lang w:val="el-GR"/>
        </w:rPr>
        <w:t xml:space="preserve">«την ικανότητα να μοιράζεσαι, να γνωρίζεις, να κατανοείς, να συμπάσχεις, να νιώθεις, να συμμετέχεις, να συντονίζεσαι με και να κάνεις την είσοδό σου στην υποκειμενική εμπειρία ενός </w:t>
      </w:r>
      <w:r w:rsidRPr="00C64E75">
        <w:rPr>
          <w:rFonts w:ascii="Times New Roman" w:hAnsi="Times New Roman"/>
          <w:i/>
          <w:sz w:val="24"/>
          <w:szCs w:val="24"/>
          <w:lang w:val="el-GR"/>
        </w:rPr>
        <w:lastRenderedPageBreak/>
        <w:t xml:space="preserve">άλλου» (σελ. 78) </w:t>
      </w:r>
      <w:r w:rsidRPr="00C64E75">
        <w:rPr>
          <w:rFonts w:ascii="Times New Roman" w:hAnsi="Times New Roman"/>
          <w:sz w:val="24"/>
          <w:szCs w:val="24"/>
          <w:lang w:val="el-GR"/>
        </w:rPr>
        <w:t>σε πολλές διαφορετικές στιγμές, μέσα από την κίνηση προς το μέρος του.</w:t>
      </w:r>
      <w:r w:rsidRPr="00C64E75">
        <w:rPr>
          <w:rFonts w:ascii="Times New Roman" w:hAnsi="Times New Roman"/>
          <w:sz w:val="24"/>
          <w:szCs w:val="24"/>
          <w:lang w:val="el-GR" w:eastAsia="en-GB"/>
        </w:rPr>
        <w:t xml:space="preserve">  Η </w:t>
      </w:r>
      <w:r w:rsidRPr="003C495A">
        <w:rPr>
          <w:rFonts w:ascii="Times New Roman" w:hAnsi="Times New Roman"/>
          <w:i/>
          <w:sz w:val="24"/>
          <w:szCs w:val="24"/>
          <w:lang w:val="el-GR" w:eastAsia="en-GB"/>
        </w:rPr>
        <w:t>συγκινησιακή εναρμόνιση</w:t>
      </w:r>
      <w:r w:rsidRPr="00C64E75">
        <w:rPr>
          <w:rFonts w:ascii="Times New Roman" w:hAnsi="Times New Roman"/>
          <w:sz w:val="24"/>
          <w:szCs w:val="24"/>
          <w:lang w:val="el-GR" w:eastAsia="en-GB"/>
        </w:rPr>
        <w:t xml:space="preserve"> (</w:t>
      </w:r>
      <w:proofErr w:type="spellStart"/>
      <w:r w:rsidRPr="00C64E75">
        <w:rPr>
          <w:rFonts w:ascii="Times New Roman" w:hAnsi="Times New Roman"/>
          <w:sz w:val="24"/>
          <w:szCs w:val="24"/>
          <w:lang w:val="el-GR" w:eastAsia="en-GB"/>
        </w:rPr>
        <w:t>affect</w:t>
      </w:r>
      <w:proofErr w:type="spellEnd"/>
      <w:r w:rsidRPr="00C64E75">
        <w:rPr>
          <w:rFonts w:ascii="Times New Roman" w:hAnsi="Times New Roman"/>
          <w:sz w:val="24"/>
          <w:szCs w:val="24"/>
          <w:lang w:val="el-GR" w:eastAsia="en-GB"/>
        </w:rPr>
        <w:t xml:space="preserve"> </w:t>
      </w:r>
      <w:proofErr w:type="spellStart"/>
      <w:r w:rsidRPr="00C64E75">
        <w:rPr>
          <w:rFonts w:ascii="Times New Roman" w:hAnsi="Times New Roman"/>
          <w:sz w:val="24"/>
          <w:szCs w:val="24"/>
          <w:lang w:val="el-GR" w:eastAsia="en-GB"/>
        </w:rPr>
        <w:t>attunement</w:t>
      </w:r>
      <w:proofErr w:type="spellEnd"/>
      <w:r w:rsidRPr="00C64E75">
        <w:rPr>
          <w:rFonts w:ascii="Times New Roman" w:hAnsi="Times New Roman"/>
          <w:sz w:val="24"/>
          <w:szCs w:val="24"/>
          <w:lang w:val="el-GR" w:eastAsia="en-GB"/>
        </w:rPr>
        <w:t>) θεωρείται στο έργο του</w:t>
      </w:r>
      <w:r w:rsidRPr="006302A6">
        <w:rPr>
          <w:rFonts w:ascii="Times New Roman" w:hAnsi="Times New Roman"/>
          <w:sz w:val="24"/>
          <w:szCs w:val="24"/>
          <w:lang w:val="el-GR" w:eastAsia="en-GB"/>
        </w:rPr>
        <w:t xml:space="preserve"> </w:t>
      </w:r>
      <w:r>
        <w:rPr>
          <w:rFonts w:ascii="Times New Roman" w:hAnsi="Times New Roman"/>
          <w:sz w:val="24"/>
          <w:szCs w:val="24"/>
          <w:lang w:eastAsia="en-GB"/>
        </w:rPr>
        <w:t>Stern</w:t>
      </w:r>
      <w:r w:rsidRPr="006302A6">
        <w:rPr>
          <w:rFonts w:ascii="Times New Roman" w:hAnsi="Times New Roman"/>
          <w:sz w:val="24"/>
          <w:szCs w:val="24"/>
          <w:lang w:val="el-GR" w:eastAsia="en-GB"/>
        </w:rPr>
        <w:t xml:space="preserve"> </w:t>
      </w:r>
      <w:r w:rsidRPr="00C64E75">
        <w:rPr>
          <w:rFonts w:ascii="Times New Roman" w:hAnsi="Times New Roman"/>
          <w:sz w:val="24"/>
          <w:szCs w:val="24"/>
          <w:lang w:val="el-GR" w:eastAsia="en-GB"/>
        </w:rPr>
        <w:t xml:space="preserve">ως η </w:t>
      </w:r>
      <w:proofErr w:type="spellStart"/>
      <w:r w:rsidRPr="00C64E75">
        <w:rPr>
          <w:rFonts w:ascii="Times New Roman" w:hAnsi="Times New Roman"/>
          <w:sz w:val="24"/>
          <w:szCs w:val="24"/>
          <w:lang w:val="el-GR" w:eastAsia="en-GB"/>
        </w:rPr>
        <w:t>πρωτοτυπική</w:t>
      </w:r>
      <w:proofErr w:type="spellEnd"/>
      <w:r w:rsidRPr="00C64E75">
        <w:rPr>
          <w:rFonts w:ascii="Times New Roman" w:hAnsi="Times New Roman"/>
          <w:sz w:val="24"/>
          <w:szCs w:val="24"/>
          <w:lang w:val="el-GR" w:eastAsia="en-GB"/>
        </w:rPr>
        <w:t xml:space="preserve"> μορφή </w:t>
      </w:r>
      <w:proofErr w:type="spellStart"/>
      <w:r w:rsidRPr="00C64E75">
        <w:rPr>
          <w:rFonts w:ascii="Times New Roman" w:hAnsi="Times New Roman"/>
          <w:sz w:val="24"/>
          <w:szCs w:val="24"/>
          <w:lang w:val="el-GR" w:eastAsia="en-GB"/>
        </w:rPr>
        <w:t>διυποκειμενικής</w:t>
      </w:r>
      <w:proofErr w:type="spellEnd"/>
      <w:r w:rsidRPr="00C64E75">
        <w:rPr>
          <w:rFonts w:ascii="Times New Roman" w:hAnsi="Times New Roman"/>
          <w:sz w:val="24"/>
          <w:szCs w:val="24"/>
          <w:lang w:val="el-GR" w:eastAsia="en-GB"/>
        </w:rPr>
        <w:t xml:space="preserve"> σχέσης</w:t>
      </w:r>
      <w:r w:rsidRPr="006302A6">
        <w:rPr>
          <w:rFonts w:ascii="Times New Roman" w:hAnsi="Times New Roman"/>
          <w:sz w:val="24"/>
          <w:szCs w:val="24"/>
          <w:lang w:val="el-GR" w:eastAsia="en-GB"/>
        </w:rPr>
        <w:t xml:space="preserve"> </w:t>
      </w:r>
      <w:r>
        <w:rPr>
          <w:rFonts w:ascii="Times New Roman" w:hAnsi="Times New Roman"/>
          <w:sz w:val="24"/>
          <w:szCs w:val="24"/>
          <w:lang w:val="el-GR" w:eastAsia="en-GB"/>
        </w:rPr>
        <w:t xml:space="preserve">και θεωρεί ότι η </w:t>
      </w:r>
      <w:r w:rsidRPr="006302A6">
        <w:rPr>
          <w:rFonts w:ascii="Times New Roman" w:hAnsi="Times New Roman"/>
          <w:i/>
          <w:sz w:val="24"/>
          <w:szCs w:val="24"/>
          <w:lang w:val="el-GR" w:eastAsia="en-GB"/>
        </w:rPr>
        <w:t>παρούσα στιγμή</w:t>
      </w:r>
      <w:r>
        <w:rPr>
          <w:rFonts w:ascii="Times New Roman" w:hAnsi="Times New Roman"/>
          <w:sz w:val="24"/>
          <w:szCs w:val="24"/>
          <w:lang w:val="el-GR" w:eastAsia="en-GB"/>
        </w:rPr>
        <w:t xml:space="preserve"> στην αλληλεπίδραση χρειάζεται να αξιοποιείται και στη θεραπευτική σχέση</w:t>
      </w:r>
      <w:r w:rsidRPr="00C64E75">
        <w:rPr>
          <w:rFonts w:ascii="Times New Roman" w:hAnsi="Times New Roman"/>
          <w:sz w:val="24"/>
          <w:szCs w:val="24"/>
          <w:lang w:val="el-GR" w:eastAsia="en-GB"/>
        </w:rPr>
        <w:t xml:space="preserve">. </w:t>
      </w:r>
    </w:p>
    <w:p w:rsidR="009772F3" w:rsidRDefault="009772F3" w:rsidP="003F6975">
      <w:pPr>
        <w:autoSpaceDE w:val="0"/>
        <w:autoSpaceDN w:val="0"/>
        <w:adjustRightInd w:val="0"/>
        <w:spacing w:after="0" w:line="360" w:lineRule="auto"/>
        <w:rPr>
          <w:rFonts w:ascii="Times New Roman" w:hAnsi="Times New Roman"/>
          <w:sz w:val="24"/>
          <w:szCs w:val="24"/>
          <w:lang w:val="el-GR" w:eastAsia="en-GB"/>
        </w:rPr>
      </w:pPr>
    </w:p>
    <w:p w:rsidR="009772F3" w:rsidRDefault="009772F3" w:rsidP="003F6975">
      <w:pPr>
        <w:autoSpaceDE w:val="0"/>
        <w:autoSpaceDN w:val="0"/>
        <w:adjustRightInd w:val="0"/>
        <w:spacing w:after="0" w:line="360" w:lineRule="auto"/>
        <w:rPr>
          <w:rFonts w:ascii="Times New Roman" w:hAnsi="Times New Roman"/>
          <w:sz w:val="24"/>
          <w:szCs w:val="24"/>
          <w:lang w:val="el-GR" w:eastAsia="en-GB"/>
        </w:rPr>
      </w:pPr>
      <w:r>
        <w:rPr>
          <w:rFonts w:ascii="Times New Roman" w:hAnsi="Times New Roman"/>
          <w:sz w:val="24"/>
          <w:szCs w:val="24"/>
          <w:lang w:val="el-GR" w:eastAsia="en-GB"/>
        </w:rPr>
        <w:t>(…)</w:t>
      </w:r>
    </w:p>
    <w:sectPr w:rsidR="009772F3" w:rsidSect="007E09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975"/>
    <w:rsid w:val="003F6975"/>
    <w:rsid w:val="00420533"/>
    <w:rsid w:val="005A286E"/>
    <w:rsid w:val="007E0981"/>
    <w:rsid w:val="009772F3"/>
    <w:rsid w:val="00F61E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9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708</Words>
  <Characters>4042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Varvara Salavou</dc:creator>
  <cp:lastModifiedBy>Varvara Salavou</cp:lastModifiedBy>
  <cp:revision>2</cp:revision>
  <dcterms:created xsi:type="dcterms:W3CDTF">2023-11-06T21:07:00Z</dcterms:created>
  <dcterms:modified xsi:type="dcterms:W3CDTF">2023-11-06T21:45:00Z</dcterms:modified>
</cp:coreProperties>
</file>