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7F94" w14:textId="77777777" w:rsidR="00701031" w:rsidRDefault="00701031" w:rsidP="0070103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14:paraId="41BEE6CF" w14:textId="37F125F6" w:rsidR="005440EB" w:rsidRDefault="00701031" w:rsidP="0070103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701031">
        <w:rPr>
          <w:rFonts w:eastAsia="Times New Roman" w:cstheme="minorHAnsi"/>
          <w:color w:val="1D2228"/>
          <w:sz w:val="24"/>
          <w:szCs w:val="24"/>
          <w:lang w:eastAsia="el-GR"/>
        </w:rPr>
        <w:t>Αθήνα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>,</w:t>
      </w:r>
      <w:r w:rsidRPr="00701031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Μάρτιος 2022</w:t>
      </w:r>
    </w:p>
    <w:p w14:paraId="394A2177" w14:textId="77777777" w:rsidR="00701031" w:rsidRPr="00701031" w:rsidRDefault="00701031" w:rsidP="0070103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14:paraId="2647649E" w14:textId="77777777" w:rsidR="005440EB" w:rsidRDefault="005440EB" w:rsidP="000D781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sz w:val="24"/>
          <w:szCs w:val="24"/>
          <w:lang w:eastAsia="el-GR"/>
        </w:rPr>
      </w:pPr>
    </w:p>
    <w:p w14:paraId="5348B6FD" w14:textId="53A97056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0D7818">
        <w:rPr>
          <w:rFonts w:eastAsia="Times New Roman" w:cstheme="minorHAnsi"/>
          <w:b/>
          <w:bCs/>
          <w:color w:val="1D2228"/>
          <w:sz w:val="24"/>
          <w:szCs w:val="24"/>
          <w:lang w:eastAsia="el-GR"/>
        </w:rPr>
        <w:t>Θέμα: Οδηγίες-ενημέρωση για Γενική Συνέλευση και Αρχαιρεσίες </w:t>
      </w:r>
    </w:p>
    <w:p w14:paraId="27A0D95C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14:paraId="60BF62E8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14:paraId="294238DF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>Αγαπητά μέλη, </w:t>
      </w:r>
    </w:p>
    <w:p w14:paraId="6C8C8DA3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14:paraId="191A76CE" w14:textId="5FCA857F" w:rsidR="000D7818" w:rsidRDefault="005440EB" w:rsidP="00544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Λ</w:t>
      </w:r>
      <w:r w:rsidR="000D7818" w:rsidRPr="000D7818">
        <w:rPr>
          <w:rFonts w:eastAsia="Times New Roman" w:cstheme="minorHAnsi"/>
          <w:color w:val="222222"/>
          <w:sz w:val="24"/>
          <w:szCs w:val="24"/>
          <w:lang w:eastAsia="el-GR"/>
        </w:rPr>
        <w:t>όγω των</w:t>
      </w:r>
      <w:r w:rsidR="000D781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ιδιαίτερων</w:t>
      </w:r>
      <w:r w:rsidR="000D7818" w:rsidRPr="000D781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συνθηκών της πανδημίας και  με σκεπτικό αφενός να υπάρξει η  μέγιστη προστασία των μελών, ενώ παράλληλα να συμμετέχει κατά το δυνατόν το σύνολο  των τακτικών μελών της εταιρείας,  το ΔΣ αποφάσισε η Γενική Συνέλευση να έχει υβριδική μορφή και τα μέλη να παρευρίσκονται  με φυσική παρουσία, αλλά και με δυνατότητα ηλεκτρονικής-ψηφιακής συμμετοχής. </w:t>
      </w:r>
    </w:p>
    <w:p w14:paraId="09172B90" w14:textId="77777777" w:rsidR="000D7818" w:rsidRDefault="000D7818" w:rsidP="00544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0D7818">
        <w:rPr>
          <w:rFonts w:eastAsia="Times New Roman" w:cstheme="minorHAnsi"/>
          <w:color w:val="222222"/>
          <w:sz w:val="24"/>
          <w:szCs w:val="24"/>
          <w:lang w:eastAsia="el-GR"/>
        </w:rPr>
        <w:t>Η ψηφοφορία θα γίνει και στις δυο περιπτώσεις ηλεκτρονικά και θα ισχύει για όλους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τους συμμετέχοντες</w:t>
      </w:r>
      <w:r w:rsidRPr="000D7818">
        <w:rPr>
          <w:rFonts w:eastAsia="Times New Roman" w:cstheme="minorHAnsi"/>
          <w:color w:val="222222"/>
          <w:sz w:val="24"/>
          <w:szCs w:val="24"/>
          <w:lang w:eastAsia="el-GR"/>
        </w:rPr>
        <w:t>. </w:t>
      </w:r>
    </w:p>
    <w:p w14:paraId="6722A31E" w14:textId="783EDE8A" w:rsidR="000D7818" w:rsidRPr="000D7818" w:rsidRDefault="000D7818" w:rsidP="00544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0D7818">
        <w:rPr>
          <w:rFonts w:eastAsia="Times New Roman" w:cstheme="minorHAnsi"/>
          <w:color w:val="222222"/>
          <w:sz w:val="24"/>
          <w:szCs w:val="24"/>
          <w:lang w:eastAsia="el-GR"/>
        </w:rPr>
        <w:t>Συμφωνήθηκε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επίσης</w:t>
      </w:r>
      <w:r w:rsidRPr="000D781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η βιντεοσκόπηση της ΓΣ,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για λόγους κατοχύρωσης της</w:t>
      </w:r>
      <w:r w:rsidRPr="000D781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διαδικασία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ς</w:t>
      </w:r>
      <w:r w:rsidRPr="000D7818">
        <w:rPr>
          <w:rFonts w:eastAsia="Times New Roman" w:cstheme="minorHAnsi"/>
          <w:color w:val="222222"/>
          <w:sz w:val="24"/>
          <w:szCs w:val="24"/>
          <w:lang w:eastAsia="el-GR"/>
        </w:rPr>
        <w:t>. </w:t>
      </w:r>
    </w:p>
    <w:p w14:paraId="36D8AE4F" w14:textId="69BD21A3" w:rsidR="000D7818" w:rsidRPr="000D7818" w:rsidRDefault="000D7818" w:rsidP="00544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0D7818">
        <w:rPr>
          <w:rFonts w:eastAsia="Times New Roman" w:cstheme="minorHAnsi"/>
          <w:color w:val="222222"/>
          <w:sz w:val="24"/>
          <w:szCs w:val="24"/>
          <w:lang w:eastAsia="el-GR"/>
        </w:rPr>
        <w:t>Δικαίωμα ψήφου έχουν τα τακτικά μέλη τα οποία έχουν τακτοποιήσει τις οικονομικές τους υποχρεώσεις έως και τις 30/3. </w:t>
      </w:r>
    </w:p>
    <w:p w14:paraId="31A3E291" w14:textId="77777777" w:rsidR="000D7818" w:rsidRPr="000D7818" w:rsidRDefault="000D7818" w:rsidP="00544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0D7818">
        <w:rPr>
          <w:rFonts w:eastAsia="Times New Roman" w:cstheme="minorHAnsi"/>
          <w:color w:val="222222"/>
          <w:sz w:val="24"/>
          <w:szCs w:val="24"/>
          <w:lang w:eastAsia="el-GR"/>
        </w:rPr>
        <w:br/>
      </w:r>
    </w:p>
    <w:p w14:paraId="7737B4A8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0D7818">
        <w:rPr>
          <w:rFonts w:eastAsia="Times New Roman" w:cstheme="minorHAnsi"/>
          <w:color w:val="222222"/>
          <w:sz w:val="24"/>
          <w:szCs w:val="24"/>
          <w:lang w:eastAsia="el-GR"/>
        </w:rPr>
        <w:t>Το καταθετήριο θα πρέπει να αποσταλεί στο email της εταιρείας </w:t>
      </w: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> </w:t>
      </w:r>
      <w:hyperlink r:id="rId6" w:tgtFrame="_blank" w:history="1">
        <w:r w:rsidRPr="000D7818">
          <w:rPr>
            <w:rFonts w:eastAsia="Times New Roman" w:cstheme="minorHAnsi"/>
            <w:color w:val="196AD4"/>
            <w:sz w:val="24"/>
            <w:szCs w:val="24"/>
            <w:u w:val="single"/>
            <w:lang w:eastAsia="el-GR"/>
          </w:rPr>
          <w:t>elesyth@otenet.gr</w:t>
        </w:r>
      </w:hyperlink>
    </w:p>
    <w:p w14:paraId="2F1A8506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14:paraId="276DF18D" w14:textId="196D4D70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 xml:space="preserve">Προσοχή! Είναι σημαντικό στην κατάθεση σας 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>να αναγράφεται το</w:t>
      </w: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όνομα του καταθέτη. Διαφορετικά, δεν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θα είναι δυνατή η πιστοποίηση</w:t>
      </w: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>της</w:t>
      </w: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κατάθεση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>ς</w:t>
      </w: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σας.</w:t>
      </w:r>
    </w:p>
    <w:p w14:paraId="75340BE1" w14:textId="77777777" w:rsid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14:paraId="3FD874CE" w14:textId="6FB64358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>Ευχαριστούμε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 xml:space="preserve"> πολύ</w:t>
      </w: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>.</w:t>
      </w:r>
    </w:p>
    <w:p w14:paraId="6E05E0B8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14:paraId="728AE388" w14:textId="04026C90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>Με εκτίμηση, για το ΔΣ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>,</w:t>
      </w:r>
    </w:p>
    <w:p w14:paraId="5547DFCD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14:paraId="41619E01" w14:textId="6CC036C2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>Νίκος Καΐτσας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 xml:space="preserve">                                                                          Πρόδρομος Ταράσης</w:t>
      </w:r>
    </w:p>
    <w:p w14:paraId="58F760BB" w14:textId="7A82B90F" w:rsidR="000D7818" w:rsidRPr="000D7818" w:rsidRDefault="000D7818" w:rsidP="000D781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0D7818">
        <w:rPr>
          <w:rFonts w:eastAsia="Times New Roman" w:cstheme="minorHAnsi"/>
          <w:color w:val="1D2228"/>
          <w:sz w:val="24"/>
          <w:szCs w:val="24"/>
          <w:lang w:eastAsia="el-GR"/>
        </w:rPr>
        <w:t>Γενικός Γραμματέας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 xml:space="preserve">                                            Ειδικός Γρ.διασύνδεσης&amp; Επικοινωνίας</w:t>
      </w:r>
    </w:p>
    <w:p w14:paraId="2546D401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</w:p>
    <w:p w14:paraId="293FFDAF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</w:p>
    <w:p w14:paraId="16F3FBD1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</w:p>
    <w:p w14:paraId="29104137" w14:textId="77777777" w:rsidR="000D7818" w:rsidRPr="000D7818" w:rsidRDefault="000D7818" w:rsidP="000D7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</w:p>
    <w:p w14:paraId="4F80B9C6" w14:textId="77777777" w:rsidR="00F82A57" w:rsidRDefault="00F82A57"/>
    <w:sectPr w:rsidR="00F82A5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5C7F" w14:textId="77777777" w:rsidR="00E26245" w:rsidRDefault="00E26245" w:rsidP="005440EB">
      <w:pPr>
        <w:spacing w:after="0" w:line="240" w:lineRule="auto"/>
      </w:pPr>
      <w:r>
        <w:separator/>
      </w:r>
    </w:p>
  </w:endnote>
  <w:endnote w:type="continuationSeparator" w:id="0">
    <w:p w14:paraId="0406B6A2" w14:textId="77777777" w:rsidR="00E26245" w:rsidRDefault="00E26245" w:rsidP="0054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EC8C" w14:textId="77777777" w:rsidR="00E26245" w:rsidRDefault="00E26245" w:rsidP="005440EB">
      <w:pPr>
        <w:spacing w:after="0" w:line="240" w:lineRule="auto"/>
      </w:pPr>
      <w:r>
        <w:separator/>
      </w:r>
    </w:p>
  </w:footnote>
  <w:footnote w:type="continuationSeparator" w:id="0">
    <w:p w14:paraId="5D433A13" w14:textId="77777777" w:rsidR="00E26245" w:rsidRDefault="00E26245" w:rsidP="0054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D51F" w14:textId="6D66D3A4" w:rsidR="005440EB" w:rsidRDefault="005440EB">
    <w:pPr>
      <w:pStyle w:val="Header"/>
    </w:pPr>
    <w:r w:rsidRPr="005440EB">
      <w:rPr>
        <w:noProof/>
      </w:rPr>
      <w:drawing>
        <wp:inline distT="0" distB="0" distL="0" distR="0" wp14:anchorId="44CE432D" wp14:editId="4DF8F39F">
          <wp:extent cx="5274310" cy="904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F7"/>
    <w:rsid w:val="000D7818"/>
    <w:rsid w:val="005440EB"/>
    <w:rsid w:val="006345F7"/>
    <w:rsid w:val="00701031"/>
    <w:rsid w:val="0097165C"/>
    <w:rsid w:val="009D709E"/>
    <w:rsid w:val="00E26245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6B8B"/>
  <w15:chartTrackingRefBased/>
  <w15:docId w15:val="{9F28B5BC-ED72-4211-86BC-36615B84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EB"/>
  </w:style>
  <w:style w:type="paragraph" w:styleId="Footer">
    <w:name w:val="footer"/>
    <w:basedOn w:val="Normal"/>
    <w:link w:val="FooterChar"/>
    <w:uiPriority w:val="99"/>
    <w:unhideWhenUsed/>
    <w:rsid w:val="0054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syth@otenet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Καιτσας</dc:creator>
  <cp:keywords/>
  <dc:description/>
  <cp:lastModifiedBy>elesyth</cp:lastModifiedBy>
  <cp:revision>3</cp:revision>
  <dcterms:created xsi:type="dcterms:W3CDTF">2022-03-23T08:32:00Z</dcterms:created>
  <dcterms:modified xsi:type="dcterms:W3CDTF">2022-03-23T08:35:00Z</dcterms:modified>
</cp:coreProperties>
</file>